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E0" w:rsidRDefault="004250E0" w:rsidP="00BC5D33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953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0E0" w:rsidRPr="00EC1DA2" w:rsidRDefault="004250E0" w:rsidP="004250E0">
      <w:pPr>
        <w:ind w:left="-851"/>
        <w:jc w:val="center"/>
        <w:rPr>
          <w:sz w:val="26"/>
          <w:szCs w:val="26"/>
        </w:rPr>
      </w:pPr>
    </w:p>
    <w:p w:rsidR="004250E0" w:rsidRDefault="004250E0" w:rsidP="00BC5D33">
      <w:pPr>
        <w:tabs>
          <w:tab w:val="left" w:pos="3015"/>
        </w:tabs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4250E0" w:rsidRPr="00FB2158" w:rsidRDefault="004250E0" w:rsidP="00BC5D33">
      <w:pPr>
        <w:tabs>
          <w:tab w:val="left" w:pos="3015"/>
        </w:tabs>
        <w:jc w:val="center"/>
        <w:rPr>
          <w:szCs w:val="28"/>
        </w:rPr>
      </w:pPr>
      <w:r>
        <w:rPr>
          <w:szCs w:val="28"/>
        </w:rPr>
        <w:t>АДМИНИСТРАЦИЯ КУНАШАКСКОГО МУНИЦИПАЛЬНОГО РАЙОНА ЧЕЛЯБИНСКОЙ ОБЛАСТИ</w:t>
      </w:r>
    </w:p>
    <w:p w:rsidR="004250E0" w:rsidRDefault="004250E0" w:rsidP="00BC5D33">
      <w:pPr>
        <w:tabs>
          <w:tab w:val="left" w:pos="3015"/>
        </w:tabs>
        <w:jc w:val="center"/>
        <w:rPr>
          <w:szCs w:val="28"/>
        </w:rPr>
      </w:pPr>
    </w:p>
    <w:p w:rsidR="004250E0" w:rsidRPr="007F3030" w:rsidRDefault="004250E0" w:rsidP="00BC5D33">
      <w:pPr>
        <w:tabs>
          <w:tab w:val="left" w:pos="3015"/>
        </w:tabs>
        <w:jc w:val="center"/>
        <w:rPr>
          <w:b/>
          <w:szCs w:val="28"/>
        </w:rPr>
      </w:pPr>
      <w:r w:rsidRPr="007F3030">
        <w:rPr>
          <w:b/>
          <w:szCs w:val="28"/>
        </w:rPr>
        <w:t>ПОСТАНОВЛЕНИЕ</w:t>
      </w:r>
    </w:p>
    <w:p w:rsidR="004250E0" w:rsidRDefault="004250E0" w:rsidP="004250E0">
      <w:pPr>
        <w:tabs>
          <w:tab w:val="left" w:pos="3015"/>
        </w:tabs>
        <w:jc w:val="center"/>
        <w:rPr>
          <w:b/>
          <w:sz w:val="40"/>
          <w:szCs w:val="40"/>
        </w:rPr>
      </w:pPr>
    </w:p>
    <w:p w:rsidR="004250E0" w:rsidRPr="007509B1" w:rsidRDefault="00CD2B6F" w:rsidP="004250E0">
      <w:pPr>
        <w:jc w:val="both"/>
        <w:rPr>
          <w:u w:val="single"/>
        </w:rPr>
      </w:pPr>
      <w:r>
        <w:t>о</w:t>
      </w:r>
      <w:r w:rsidR="0036771D">
        <w:t>т</w:t>
      </w:r>
      <w:r w:rsidR="00897F65">
        <w:t xml:space="preserve"> </w:t>
      </w:r>
      <w:r>
        <w:t>30.12.</w:t>
      </w:r>
      <w:r w:rsidR="0036771D" w:rsidRPr="00117B33">
        <w:t>2025</w:t>
      </w:r>
      <w:r w:rsidR="007509B1" w:rsidRPr="00117B33">
        <w:t>г</w:t>
      </w:r>
      <w:r w:rsidR="007509B1">
        <w:t>. №</w:t>
      </w:r>
      <w:r w:rsidR="00897F65">
        <w:t xml:space="preserve"> </w:t>
      </w:r>
      <w:r>
        <w:t>2215</w:t>
      </w:r>
    </w:p>
    <w:tbl>
      <w:tblPr>
        <w:tblpPr w:leftFromText="180" w:rightFromText="180" w:vertAnchor="text" w:tblpX="79" w:tblpY="181"/>
        <w:tblW w:w="0" w:type="auto"/>
        <w:tblLook w:val="0000" w:firstRow="0" w:lastRow="0" w:firstColumn="0" w:lastColumn="0" w:noHBand="0" w:noVBand="0"/>
      </w:tblPr>
      <w:tblGrid>
        <w:gridCol w:w="4361"/>
      </w:tblGrid>
      <w:tr w:rsidR="004250E0" w:rsidTr="003304A4">
        <w:trPr>
          <w:trHeight w:val="450"/>
        </w:trPr>
        <w:tc>
          <w:tcPr>
            <w:tcW w:w="4361" w:type="dxa"/>
          </w:tcPr>
          <w:p w:rsidR="004250E0" w:rsidRPr="0096382F" w:rsidRDefault="00033184" w:rsidP="003304A4">
            <w:pPr>
              <w:tabs>
                <w:tab w:val="left" w:pos="301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муниципальную программу</w:t>
            </w:r>
            <w:r w:rsidR="004250E0" w:rsidRPr="00A8014B">
              <w:rPr>
                <w:szCs w:val="28"/>
              </w:rPr>
              <w:t xml:space="preserve"> </w:t>
            </w:r>
            <w:r w:rsidR="0067638A">
              <w:rPr>
                <w:szCs w:val="28"/>
              </w:rPr>
              <w:t xml:space="preserve">«Комплексное развитие </w:t>
            </w:r>
            <w:r w:rsidR="00B73125">
              <w:rPr>
                <w:szCs w:val="28"/>
              </w:rPr>
              <w:t>сельских территорий</w:t>
            </w:r>
            <w:r w:rsidR="0067638A">
              <w:rPr>
                <w:szCs w:val="28"/>
              </w:rPr>
              <w:t xml:space="preserve"> Кунашакского муниципального</w:t>
            </w:r>
            <w:r w:rsidR="004250E0" w:rsidRPr="0096382F">
              <w:rPr>
                <w:szCs w:val="28"/>
              </w:rPr>
              <w:t xml:space="preserve"> </w:t>
            </w:r>
            <w:r w:rsidR="00E71472">
              <w:rPr>
                <w:szCs w:val="28"/>
              </w:rPr>
              <w:t>района на 2023-2027</w:t>
            </w:r>
            <w:r w:rsidR="004250E0" w:rsidRPr="0096382F">
              <w:rPr>
                <w:szCs w:val="28"/>
              </w:rPr>
              <w:t xml:space="preserve"> годы»</w:t>
            </w:r>
          </w:p>
        </w:tc>
      </w:tr>
    </w:tbl>
    <w:p w:rsidR="004250E0" w:rsidRPr="00064F60" w:rsidRDefault="004250E0" w:rsidP="004250E0">
      <w:pPr>
        <w:tabs>
          <w:tab w:val="left" w:pos="3015"/>
        </w:tabs>
        <w:jc w:val="both"/>
        <w:rPr>
          <w:szCs w:val="28"/>
        </w:rPr>
      </w:pPr>
    </w:p>
    <w:p w:rsidR="004250E0" w:rsidRDefault="004250E0" w:rsidP="004250E0">
      <w:pPr>
        <w:tabs>
          <w:tab w:val="left" w:pos="3015"/>
        </w:tabs>
        <w:jc w:val="both"/>
        <w:rPr>
          <w:szCs w:val="28"/>
        </w:rPr>
      </w:pPr>
    </w:p>
    <w:p w:rsidR="004250E0" w:rsidRDefault="004250E0" w:rsidP="004250E0">
      <w:pPr>
        <w:tabs>
          <w:tab w:val="left" w:pos="3015"/>
        </w:tabs>
        <w:jc w:val="both"/>
        <w:rPr>
          <w:szCs w:val="28"/>
        </w:rPr>
      </w:pPr>
    </w:p>
    <w:p w:rsidR="004250E0" w:rsidRDefault="004250E0" w:rsidP="004250E0">
      <w:pPr>
        <w:tabs>
          <w:tab w:val="left" w:pos="3015"/>
        </w:tabs>
        <w:jc w:val="both"/>
        <w:rPr>
          <w:szCs w:val="28"/>
        </w:rPr>
      </w:pPr>
    </w:p>
    <w:p w:rsidR="004250E0" w:rsidRDefault="004250E0" w:rsidP="004250E0">
      <w:pPr>
        <w:tabs>
          <w:tab w:val="left" w:pos="3015"/>
        </w:tabs>
        <w:jc w:val="both"/>
        <w:rPr>
          <w:szCs w:val="28"/>
        </w:rPr>
      </w:pPr>
    </w:p>
    <w:p w:rsidR="004250E0" w:rsidRDefault="004250E0" w:rsidP="004250E0">
      <w:pPr>
        <w:tabs>
          <w:tab w:val="left" w:pos="3015"/>
        </w:tabs>
        <w:jc w:val="both"/>
        <w:rPr>
          <w:szCs w:val="28"/>
        </w:rPr>
      </w:pPr>
    </w:p>
    <w:p w:rsidR="004250E0" w:rsidRDefault="004250E0" w:rsidP="004250E0">
      <w:pPr>
        <w:ind w:firstLine="708"/>
        <w:jc w:val="both"/>
        <w:rPr>
          <w:szCs w:val="28"/>
        </w:rPr>
      </w:pPr>
    </w:p>
    <w:p w:rsidR="004250E0" w:rsidRDefault="004250E0" w:rsidP="004250E0">
      <w:pPr>
        <w:ind w:firstLine="708"/>
        <w:jc w:val="both"/>
        <w:rPr>
          <w:szCs w:val="28"/>
        </w:rPr>
      </w:pPr>
    </w:p>
    <w:p w:rsidR="004250E0" w:rsidRPr="00520599" w:rsidRDefault="004250E0" w:rsidP="004250E0">
      <w:pPr>
        <w:ind w:firstLine="708"/>
        <w:jc w:val="both"/>
        <w:rPr>
          <w:szCs w:val="28"/>
        </w:rPr>
      </w:pPr>
      <w:r w:rsidRPr="00520599">
        <w:rPr>
          <w:szCs w:val="28"/>
        </w:rPr>
        <w:t xml:space="preserve">В соответствии со статьей 179 Бюджетного кодекса Российской Федерации, Уставом Кунашакского муниципального района </w:t>
      </w:r>
    </w:p>
    <w:p w:rsidR="004250E0" w:rsidRPr="00520599" w:rsidRDefault="004250E0" w:rsidP="004250E0">
      <w:pPr>
        <w:rPr>
          <w:szCs w:val="28"/>
        </w:rPr>
      </w:pPr>
      <w:r w:rsidRPr="00520599">
        <w:rPr>
          <w:szCs w:val="28"/>
        </w:rPr>
        <w:t>ПОСТАНОВЛЯЮ:</w:t>
      </w:r>
    </w:p>
    <w:p w:rsidR="0067638A" w:rsidRDefault="007143A5" w:rsidP="0067638A">
      <w:pPr>
        <w:pStyle w:val="a5"/>
        <w:widowControl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Внести изменения в</w:t>
      </w:r>
      <w:r w:rsidR="0067638A" w:rsidRPr="0067638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муниципальную программу «</w:t>
      </w:r>
      <w:r w:rsidR="0067638A" w:rsidRPr="0067638A">
        <w:rPr>
          <w:rFonts w:ascii="Times New Roman" w:hAnsi="Times New Roman" w:cs="Times New Roman"/>
          <w:sz w:val="28"/>
          <w:szCs w:val="28"/>
        </w:rPr>
        <w:t xml:space="preserve">Комплексное развитие  </w:t>
      </w:r>
      <w:r w:rsidR="00B73125" w:rsidRPr="00B73125">
        <w:rPr>
          <w:rFonts w:ascii="Times New Roman" w:hAnsi="Times New Roman" w:cs="Times New Roman"/>
          <w:sz w:val="28"/>
          <w:szCs w:val="28"/>
        </w:rPr>
        <w:t>сельских территорий</w:t>
      </w:r>
      <w:r w:rsidR="00B73125">
        <w:rPr>
          <w:szCs w:val="28"/>
        </w:rPr>
        <w:t xml:space="preserve"> </w:t>
      </w:r>
      <w:r w:rsidR="0067638A" w:rsidRPr="0067638A">
        <w:rPr>
          <w:rFonts w:ascii="Times New Roman" w:hAnsi="Times New Roman" w:cs="Times New Roman"/>
          <w:sz w:val="28"/>
          <w:szCs w:val="28"/>
        </w:rPr>
        <w:t>Кун</w:t>
      </w:r>
      <w:r w:rsidR="00840D0F">
        <w:rPr>
          <w:rFonts w:ascii="Times New Roman" w:hAnsi="Times New Roman" w:cs="Times New Roman"/>
          <w:sz w:val="28"/>
          <w:szCs w:val="28"/>
        </w:rPr>
        <w:t>ашакского муниципального района</w:t>
      </w:r>
      <w:r w:rsidR="00E71472">
        <w:rPr>
          <w:rFonts w:ascii="Times New Roman" w:hAnsi="Times New Roman" w:cs="Times New Roman"/>
          <w:sz w:val="28"/>
          <w:szCs w:val="28"/>
        </w:rPr>
        <w:t xml:space="preserve"> на 2023 - 2027</w:t>
      </w:r>
      <w:r w:rsidR="0067638A" w:rsidRPr="0067638A">
        <w:rPr>
          <w:rFonts w:ascii="Times New Roman" w:hAnsi="Times New Roman" w:cs="Times New Roman"/>
          <w:sz w:val="28"/>
          <w:szCs w:val="28"/>
        </w:rPr>
        <w:t xml:space="preserve"> годы</w:t>
      </w:r>
      <w:r w:rsidR="00035F0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40D0F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утвержденную постановлением 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дминистрации Кунашакского муниципального района от 23.01.2023г. №89, </w:t>
      </w:r>
      <w:r w:rsidR="00107B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</w:t>
      </w:r>
      <w:r w:rsidR="00117B33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гласно Приложению 1.</w:t>
      </w:r>
    </w:p>
    <w:p w:rsidR="004250E0" w:rsidRPr="0067638A" w:rsidRDefault="0036771D" w:rsidP="0067638A">
      <w:pPr>
        <w:pStyle w:val="a5"/>
        <w:widowControl/>
        <w:numPr>
          <w:ilvl w:val="0"/>
          <w:numId w:val="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Начальнику о</w:t>
      </w:r>
      <w:r w:rsidR="0067638A" w:rsidRPr="006763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дела информационных технологий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67638A" w:rsidRPr="006763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638A" w:rsidRPr="0067638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7638A" w:rsidRPr="0067638A">
        <w:rPr>
          <w:rFonts w:ascii="Times New Roman" w:hAnsi="Times New Roman" w:cs="Times New Roman"/>
          <w:sz w:val="28"/>
          <w:szCs w:val="28"/>
        </w:rPr>
        <w:t xml:space="preserve"> настоящее пост</w:t>
      </w:r>
      <w:r>
        <w:rPr>
          <w:rFonts w:ascii="Times New Roman" w:hAnsi="Times New Roman" w:cs="Times New Roman"/>
          <w:sz w:val="28"/>
          <w:szCs w:val="28"/>
        </w:rPr>
        <w:t>ановление на официальном сайте а</w:t>
      </w:r>
      <w:r w:rsidR="0067638A" w:rsidRPr="0067638A">
        <w:rPr>
          <w:rFonts w:ascii="Times New Roman" w:hAnsi="Times New Roman" w:cs="Times New Roman"/>
          <w:sz w:val="28"/>
          <w:szCs w:val="28"/>
        </w:rPr>
        <w:t>дминистрации Кунашакского муниципального района.</w:t>
      </w:r>
    </w:p>
    <w:p w:rsidR="004250E0" w:rsidRDefault="004250E0" w:rsidP="004250E0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3. </w:t>
      </w:r>
      <w:r w:rsidRPr="00726C97">
        <w:rPr>
          <w:rFonts w:eastAsiaTheme="minorHAnsi"/>
          <w:szCs w:val="28"/>
          <w:lang w:eastAsia="en-US"/>
        </w:rPr>
        <w:t>Организацию выполнения настоящего постановлени</w:t>
      </w:r>
      <w:r>
        <w:rPr>
          <w:rFonts w:eastAsiaTheme="minorHAnsi"/>
          <w:szCs w:val="28"/>
          <w:lang w:eastAsia="en-US"/>
        </w:rPr>
        <w:t xml:space="preserve">я возложить на </w:t>
      </w:r>
      <w:r w:rsidR="0036771D">
        <w:rPr>
          <w:rFonts w:eastAsiaTheme="minorHAnsi"/>
          <w:szCs w:val="28"/>
          <w:lang w:eastAsia="en-US"/>
        </w:rPr>
        <w:t>Первого З</w:t>
      </w:r>
      <w:r w:rsidRPr="00520599">
        <w:rPr>
          <w:rFonts w:eastAsiaTheme="minorHAnsi"/>
          <w:szCs w:val="28"/>
          <w:lang w:eastAsia="en-US"/>
        </w:rPr>
        <w:t xml:space="preserve">аместителя </w:t>
      </w:r>
      <w:r w:rsidR="0036771D">
        <w:rPr>
          <w:rFonts w:eastAsiaTheme="minorHAnsi"/>
          <w:szCs w:val="28"/>
          <w:lang w:eastAsia="en-US"/>
        </w:rPr>
        <w:t>Главы</w:t>
      </w:r>
      <w:r w:rsidRPr="00436E00">
        <w:rPr>
          <w:rFonts w:eastAsiaTheme="minorHAnsi"/>
          <w:szCs w:val="28"/>
          <w:lang w:eastAsia="en-US"/>
        </w:rPr>
        <w:t xml:space="preserve"> района по жилищно-коммунальному хозяйству, строительству и инженерной </w:t>
      </w:r>
      <w:r>
        <w:rPr>
          <w:rFonts w:eastAsiaTheme="minorHAnsi"/>
          <w:szCs w:val="28"/>
          <w:lang w:eastAsia="en-US"/>
        </w:rPr>
        <w:t>инфраструктуре – руководителя</w:t>
      </w:r>
      <w:r w:rsidRPr="00436E00">
        <w:rPr>
          <w:rFonts w:eastAsiaTheme="minorHAnsi"/>
          <w:szCs w:val="28"/>
          <w:lang w:eastAsia="en-US"/>
        </w:rPr>
        <w:t xml:space="preserve"> Управления ЖКХ, строительству и э</w:t>
      </w:r>
      <w:r w:rsidR="007143A5">
        <w:rPr>
          <w:rFonts w:eastAsiaTheme="minorHAnsi"/>
          <w:szCs w:val="28"/>
          <w:lang w:eastAsia="en-US"/>
        </w:rPr>
        <w:t xml:space="preserve">нергообеспечению </w:t>
      </w:r>
      <w:proofErr w:type="spellStart"/>
      <w:r w:rsidR="007143A5">
        <w:rPr>
          <w:rFonts w:eastAsiaTheme="minorHAnsi"/>
          <w:szCs w:val="28"/>
          <w:lang w:eastAsia="en-US"/>
        </w:rPr>
        <w:t>Гиззатуллина</w:t>
      </w:r>
      <w:proofErr w:type="spellEnd"/>
      <w:r w:rsidR="007143A5">
        <w:rPr>
          <w:rFonts w:eastAsiaTheme="minorHAnsi"/>
          <w:szCs w:val="28"/>
          <w:lang w:eastAsia="en-US"/>
        </w:rPr>
        <w:t xml:space="preserve"> А.А.</w:t>
      </w:r>
    </w:p>
    <w:p w:rsidR="004250E0" w:rsidRDefault="004250E0" w:rsidP="004250E0">
      <w:pPr>
        <w:tabs>
          <w:tab w:val="left" w:pos="3015"/>
        </w:tabs>
        <w:jc w:val="both"/>
        <w:rPr>
          <w:szCs w:val="28"/>
        </w:rPr>
      </w:pPr>
    </w:p>
    <w:p w:rsidR="004250E0" w:rsidRDefault="004250E0" w:rsidP="004250E0">
      <w:pPr>
        <w:tabs>
          <w:tab w:val="left" w:pos="3015"/>
        </w:tabs>
        <w:jc w:val="both"/>
        <w:rPr>
          <w:szCs w:val="28"/>
        </w:rPr>
      </w:pPr>
    </w:p>
    <w:p w:rsidR="007F7BCA" w:rsidRPr="00DD0596" w:rsidRDefault="007F7BCA" w:rsidP="007F7BC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7F7BCA" w:rsidRDefault="007F7BCA" w:rsidP="007F7BC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DD0596">
        <w:rPr>
          <w:rFonts w:eastAsiaTheme="minorHAnsi"/>
          <w:szCs w:val="28"/>
          <w:lang w:eastAsia="en-US"/>
        </w:rPr>
        <w:t>Глав</w:t>
      </w:r>
      <w:r w:rsidR="001B2E6E">
        <w:rPr>
          <w:rFonts w:eastAsiaTheme="minorHAnsi"/>
          <w:szCs w:val="28"/>
          <w:lang w:eastAsia="en-US"/>
        </w:rPr>
        <w:t>а</w:t>
      </w:r>
      <w:r w:rsidR="00117B33">
        <w:rPr>
          <w:rFonts w:eastAsiaTheme="minorHAnsi"/>
          <w:szCs w:val="28"/>
          <w:lang w:eastAsia="en-US"/>
        </w:rPr>
        <w:t xml:space="preserve"> округа</w:t>
      </w:r>
      <w:r w:rsidRPr="00DD0596">
        <w:rPr>
          <w:rFonts w:eastAsiaTheme="minorHAnsi"/>
          <w:szCs w:val="28"/>
          <w:lang w:eastAsia="en-US"/>
        </w:rPr>
        <w:t xml:space="preserve">             </w:t>
      </w:r>
      <w:r>
        <w:rPr>
          <w:rFonts w:eastAsiaTheme="minorHAnsi"/>
          <w:szCs w:val="28"/>
          <w:lang w:eastAsia="en-US"/>
        </w:rPr>
        <w:t xml:space="preserve">                            </w:t>
      </w:r>
      <w:r w:rsidRPr="00DD0596">
        <w:rPr>
          <w:rFonts w:eastAsiaTheme="minorHAnsi"/>
          <w:szCs w:val="28"/>
          <w:lang w:eastAsia="en-US"/>
        </w:rPr>
        <w:t xml:space="preserve">               </w:t>
      </w:r>
      <w:r w:rsidR="007143A5">
        <w:rPr>
          <w:rFonts w:eastAsiaTheme="minorHAnsi"/>
          <w:szCs w:val="28"/>
          <w:lang w:eastAsia="en-US"/>
        </w:rPr>
        <w:t xml:space="preserve">       </w:t>
      </w:r>
      <w:r w:rsidR="001B2E6E">
        <w:rPr>
          <w:rFonts w:eastAsiaTheme="minorHAnsi"/>
          <w:szCs w:val="28"/>
          <w:lang w:eastAsia="en-US"/>
        </w:rPr>
        <w:t xml:space="preserve">            </w:t>
      </w:r>
      <w:r w:rsidR="00840D0F">
        <w:rPr>
          <w:rFonts w:eastAsiaTheme="minorHAnsi"/>
          <w:szCs w:val="28"/>
          <w:lang w:eastAsia="en-US"/>
        </w:rPr>
        <w:t xml:space="preserve">       </w:t>
      </w:r>
      <w:r w:rsidR="001B2E6E">
        <w:rPr>
          <w:rFonts w:eastAsiaTheme="minorHAnsi"/>
          <w:szCs w:val="28"/>
          <w:lang w:eastAsia="en-US"/>
        </w:rPr>
        <w:t xml:space="preserve">           Р.Г. </w:t>
      </w:r>
      <w:proofErr w:type="spellStart"/>
      <w:r w:rsidR="001B2E6E">
        <w:rPr>
          <w:rFonts w:eastAsiaTheme="minorHAnsi"/>
          <w:szCs w:val="28"/>
          <w:lang w:eastAsia="en-US"/>
        </w:rPr>
        <w:t>Вакилов</w:t>
      </w:r>
      <w:proofErr w:type="spellEnd"/>
    </w:p>
    <w:p w:rsidR="004250E0" w:rsidRDefault="004250E0" w:rsidP="004250E0">
      <w:pPr>
        <w:rPr>
          <w:szCs w:val="28"/>
        </w:rPr>
      </w:pPr>
    </w:p>
    <w:p w:rsidR="007F7BCA" w:rsidRDefault="007F7BCA" w:rsidP="004250E0">
      <w:pPr>
        <w:rPr>
          <w:szCs w:val="28"/>
        </w:rPr>
      </w:pPr>
    </w:p>
    <w:p w:rsidR="0067638A" w:rsidRDefault="0067638A" w:rsidP="004250E0">
      <w:pPr>
        <w:rPr>
          <w:szCs w:val="28"/>
        </w:rPr>
      </w:pPr>
    </w:p>
    <w:p w:rsidR="004250E0" w:rsidRDefault="004250E0" w:rsidP="004250E0"/>
    <w:tbl>
      <w:tblPr>
        <w:tblStyle w:val="a4"/>
        <w:tblpPr w:leftFromText="180" w:rightFromText="180" w:vertAnchor="text" w:horzAnchor="margin" w:tblpY="-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6042"/>
      </w:tblGrid>
      <w:tr w:rsidR="001B2E6E" w:rsidTr="00AD0A44">
        <w:trPr>
          <w:trHeight w:val="2327"/>
        </w:trPr>
        <w:tc>
          <w:tcPr>
            <w:tcW w:w="3595" w:type="dxa"/>
          </w:tcPr>
          <w:p w:rsidR="001B2E6E" w:rsidRDefault="001B2E6E" w:rsidP="00AD0A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6042" w:type="dxa"/>
          </w:tcPr>
          <w:p w:rsidR="001B2E6E" w:rsidRPr="008425B3" w:rsidRDefault="00BC5D33" w:rsidP="00AD0A44">
            <w:pPr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ПРИЛОЖЕНИЕ 1</w:t>
            </w:r>
          </w:p>
          <w:p w:rsidR="001B2E6E" w:rsidRDefault="001B2E6E" w:rsidP="00AD0A44">
            <w:pPr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к муниципальной программе </w:t>
            </w:r>
          </w:p>
          <w:p w:rsidR="001B2E6E" w:rsidRDefault="001B2E6E" w:rsidP="00AD0A44">
            <w:pPr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 xml:space="preserve">«Комплексное развитие сельских территорий Кунашакского </w:t>
            </w:r>
            <w:proofErr w:type="gramStart"/>
            <w:r>
              <w:rPr>
                <w:rFonts w:eastAsiaTheme="minorHAnsi"/>
                <w:sz w:val="24"/>
                <w:lang w:eastAsia="en-US"/>
              </w:rPr>
              <w:t>муниципального</w:t>
            </w:r>
            <w:proofErr w:type="gramEnd"/>
            <w:r>
              <w:rPr>
                <w:rFonts w:eastAsiaTheme="minorHAnsi"/>
                <w:sz w:val="24"/>
                <w:lang w:eastAsia="en-US"/>
              </w:rPr>
              <w:t xml:space="preserve"> на 2023-2027 годы»</w:t>
            </w:r>
          </w:p>
          <w:p w:rsidR="001B2E6E" w:rsidRDefault="001B2E6E" w:rsidP="00AD0A44">
            <w:pPr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lang w:eastAsia="en-US"/>
              </w:rPr>
              <w:t>(в редакции постановления Администрации</w:t>
            </w:r>
            <w:proofErr w:type="gramEnd"/>
          </w:p>
          <w:p w:rsidR="001B2E6E" w:rsidRDefault="001B2E6E" w:rsidP="00AD0A44">
            <w:pPr>
              <w:autoSpaceDE w:val="0"/>
              <w:autoSpaceDN w:val="0"/>
              <w:adjustRightInd w:val="0"/>
              <w:ind w:firstLine="540"/>
              <w:jc w:val="right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Кунашакского муниципального района</w:t>
            </w:r>
          </w:p>
          <w:p w:rsidR="001B2E6E" w:rsidRDefault="001B2E6E" w:rsidP="00AD0A44">
            <w:pPr>
              <w:tabs>
                <w:tab w:val="left" w:pos="656"/>
              </w:tabs>
              <w:ind w:right="-1" w:firstLine="54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CD2B6F" w:rsidRPr="00CD2B6F">
              <w:rPr>
                <w:sz w:val="24"/>
              </w:rPr>
              <w:t>30.12.</w:t>
            </w:r>
            <w:r w:rsidR="00BC5D33" w:rsidRPr="00CD2B6F">
              <w:rPr>
                <w:sz w:val="24"/>
              </w:rPr>
              <w:t>2025</w:t>
            </w:r>
            <w:r w:rsidR="007509B1" w:rsidRPr="00CD2B6F">
              <w:rPr>
                <w:sz w:val="24"/>
              </w:rPr>
              <w:t>г</w:t>
            </w:r>
            <w:r w:rsidR="007509B1">
              <w:rPr>
                <w:sz w:val="24"/>
              </w:rPr>
              <w:t>. №</w:t>
            </w:r>
            <w:r w:rsidR="00CD2B6F">
              <w:rPr>
                <w:sz w:val="24"/>
                <w:u w:val="single"/>
              </w:rPr>
              <w:t xml:space="preserve"> 2215</w:t>
            </w:r>
            <w:bookmarkStart w:id="0" w:name="_GoBack"/>
            <w:bookmarkEnd w:id="0"/>
            <w:r>
              <w:rPr>
                <w:sz w:val="24"/>
              </w:rPr>
              <w:t>)</w:t>
            </w:r>
          </w:p>
          <w:p w:rsidR="001B2E6E" w:rsidRPr="00B73125" w:rsidRDefault="001B2E6E" w:rsidP="00AD0A44">
            <w:pPr>
              <w:tabs>
                <w:tab w:val="left" w:pos="656"/>
              </w:tabs>
              <w:ind w:right="-1" w:firstLine="540"/>
              <w:jc w:val="right"/>
              <w:rPr>
                <w:sz w:val="24"/>
              </w:rPr>
            </w:pPr>
          </w:p>
        </w:tc>
      </w:tr>
    </w:tbl>
    <w:p w:rsidR="001B2E6E" w:rsidRDefault="001B2E6E" w:rsidP="001B2E6E"/>
    <w:p w:rsidR="001B2E6E" w:rsidRDefault="001B2E6E" w:rsidP="001B2E6E"/>
    <w:p w:rsidR="00B73125" w:rsidRDefault="001B2E6E" w:rsidP="00117B33">
      <w:pPr>
        <w:tabs>
          <w:tab w:val="center" w:pos="5201"/>
          <w:tab w:val="left" w:pos="7065"/>
        </w:tabs>
        <w:jc w:val="center"/>
      </w:pPr>
      <w:r>
        <w:t>План финансирования 2025</w:t>
      </w:r>
      <w:r w:rsidR="00117B33">
        <w:t xml:space="preserve"> год</w:t>
      </w:r>
    </w:p>
    <w:tbl>
      <w:tblPr>
        <w:tblStyle w:val="a4"/>
        <w:tblpPr w:leftFromText="180" w:rightFromText="180" w:vertAnchor="text" w:horzAnchor="margin" w:tblpXSpec="center" w:tblpY="171"/>
        <w:tblW w:w="9606" w:type="dxa"/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1668"/>
        <w:gridCol w:w="1559"/>
        <w:gridCol w:w="1593"/>
        <w:gridCol w:w="1526"/>
      </w:tblGrid>
      <w:tr w:rsidR="00B73125" w:rsidRPr="006E628D" w:rsidTr="00CD311F">
        <w:tc>
          <w:tcPr>
            <w:tcW w:w="568" w:type="dxa"/>
            <w:vMerge w:val="restart"/>
          </w:tcPr>
          <w:p w:rsidR="00B73125" w:rsidRPr="006E628D" w:rsidRDefault="00B73125" w:rsidP="00CD311F">
            <w:pPr>
              <w:jc w:val="center"/>
              <w:rPr>
                <w:sz w:val="24"/>
              </w:rPr>
            </w:pPr>
            <w:r w:rsidRPr="006E628D">
              <w:rPr>
                <w:sz w:val="24"/>
              </w:rPr>
              <w:t xml:space="preserve">№ </w:t>
            </w:r>
            <w:proofErr w:type="gramStart"/>
            <w:r w:rsidRPr="006E628D">
              <w:rPr>
                <w:sz w:val="24"/>
              </w:rPr>
              <w:t>п</w:t>
            </w:r>
            <w:proofErr w:type="gramEnd"/>
            <w:r w:rsidRPr="006E628D">
              <w:rPr>
                <w:sz w:val="24"/>
              </w:rPr>
              <w:t>/п</w:t>
            </w:r>
          </w:p>
        </w:tc>
        <w:tc>
          <w:tcPr>
            <w:tcW w:w="2692" w:type="dxa"/>
            <w:vMerge w:val="restart"/>
            <w:vAlign w:val="center"/>
          </w:tcPr>
          <w:p w:rsidR="00B73125" w:rsidRPr="006E628D" w:rsidRDefault="00B73125" w:rsidP="00CD311F">
            <w:pPr>
              <w:jc w:val="center"/>
              <w:rPr>
                <w:sz w:val="24"/>
              </w:rPr>
            </w:pPr>
            <w:r w:rsidRPr="006E628D">
              <w:rPr>
                <w:sz w:val="24"/>
              </w:rPr>
              <w:t xml:space="preserve">Наименование </w:t>
            </w:r>
          </w:p>
        </w:tc>
        <w:tc>
          <w:tcPr>
            <w:tcW w:w="1668" w:type="dxa"/>
            <w:vMerge w:val="restart"/>
            <w:vAlign w:val="center"/>
          </w:tcPr>
          <w:p w:rsidR="00B73125" w:rsidRPr="006E628D" w:rsidRDefault="00B73125" w:rsidP="00CD31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Сумма всего, </w:t>
            </w:r>
            <w:proofErr w:type="spellStart"/>
            <w:r>
              <w:rPr>
                <w:sz w:val="24"/>
              </w:rPr>
              <w:t>руб</w:t>
            </w:r>
            <w:proofErr w:type="spellEnd"/>
          </w:p>
        </w:tc>
        <w:tc>
          <w:tcPr>
            <w:tcW w:w="3152" w:type="dxa"/>
            <w:gridSpan w:val="2"/>
            <w:vAlign w:val="center"/>
          </w:tcPr>
          <w:p w:rsidR="00B73125" w:rsidRPr="006E628D" w:rsidRDefault="00B73125" w:rsidP="00CD31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1526" w:type="dxa"/>
            <w:vMerge w:val="restart"/>
          </w:tcPr>
          <w:p w:rsidR="00B73125" w:rsidRDefault="00B73125" w:rsidP="00CD311F">
            <w:pPr>
              <w:jc w:val="center"/>
              <w:rPr>
                <w:sz w:val="24"/>
              </w:rPr>
            </w:pPr>
          </w:p>
          <w:p w:rsidR="00B73125" w:rsidRPr="006E628D" w:rsidRDefault="00B73125" w:rsidP="00CD31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ГРБС</w:t>
            </w:r>
          </w:p>
        </w:tc>
      </w:tr>
      <w:tr w:rsidR="00B73125" w:rsidRPr="006E628D" w:rsidTr="00CD311F">
        <w:tc>
          <w:tcPr>
            <w:tcW w:w="568" w:type="dxa"/>
            <w:vMerge/>
          </w:tcPr>
          <w:p w:rsidR="00B73125" w:rsidRPr="006E628D" w:rsidRDefault="00B73125" w:rsidP="00CD311F"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vMerge/>
            <w:vAlign w:val="center"/>
          </w:tcPr>
          <w:p w:rsidR="00B73125" w:rsidRPr="006E628D" w:rsidRDefault="00B73125" w:rsidP="00CD311F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Merge/>
            <w:vAlign w:val="center"/>
          </w:tcPr>
          <w:p w:rsidR="00B73125" w:rsidRDefault="00B73125" w:rsidP="00CD311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73125" w:rsidRPr="006E628D" w:rsidRDefault="00B73125" w:rsidP="00CD311F">
            <w:pPr>
              <w:jc w:val="center"/>
              <w:rPr>
                <w:sz w:val="24"/>
              </w:rPr>
            </w:pPr>
            <w:r w:rsidRPr="006E628D">
              <w:rPr>
                <w:sz w:val="24"/>
              </w:rPr>
              <w:t xml:space="preserve">Областной бюджет, </w:t>
            </w:r>
            <w:proofErr w:type="spellStart"/>
            <w:r w:rsidRPr="006E628D">
              <w:rPr>
                <w:sz w:val="24"/>
              </w:rPr>
              <w:t>руб</w:t>
            </w:r>
            <w:proofErr w:type="spellEnd"/>
          </w:p>
        </w:tc>
        <w:tc>
          <w:tcPr>
            <w:tcW w:w="1593" w:type="dxa"/>
            <w:vAlign w:val="center"/>
          </w:tcPr>
          <w:p w:rsidR="00B73125" w:rsidRPr="006E628D" w:rsidRDefault="00B73125" w:rsidP="00CD311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Местный </w:t>
            </w:r>
            <w:r w:rsidRPr="006E628D">
              <w:rPr>
                <w:sz w:val="24"/>
              </w:rPr>
              <w:t xml:space="preserve">бюджет, </w:t>
            </w:r>
            <w:proofErr w:type="spellStart"/>
            <w:r w:rsidRPr="006E628D">
              <w:rPr>
                <w:sz w:val="24"/>
              </w:rPr>
              <w:t>руб</w:t>
            </w:r>
            <w:proofErr w:type="spellEnd"/>
          </w:p>
        </w:tc>
        <w:tc>
          <w:tcPr>
            <w:tcW w:w="1526" w:type="dxa"/>
            <w:vMerge/>
          </w:tcPr>
          <w:p w:rsidR="00B73125" w:rsidRDefault="00B73125" w:rsidP="00CD311F">
            <w:pPr>
              <w:jc w:val="center"/>
              <w:rPr>
                <w:sz w:val="24"/>
              </w:rPr>
            </w:pPr>
          </w:p>
        </w:tc>
      </w:tr>
      <w:tr w:rsidR="00B73125" w:rsidRPr="006E628D" w:rsidTr="00CD311F">
        <w:tc>
          <w:tcPr>
            <w:tcW w:w="568" w:type="dxa"/>
            <w:vAlign w:val="center"/>
          </w:tcPr>
          <w:p w:rsidR="00B73125" w:rsidRPr="002F77B6" w:rsidRDefault="00B73125" w:rsidP="00CD311F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2F77B6">
              <w:rPr>
                <w:color w:val="000000"/>
                <w:sz w:val="24"/>
              </w:rPr>
              <w:t>1</w:t>
            </w:r>
          </w:p>
        </w:tc>
        <w:tc>
          <w:tcPr>
            <w:tcW w:w="2692" w:type="dxa"/>
          </w:tcPr>
          <w:p w:rsidR="00B73125" w:rsidRPr="002F77B6" w:rsidRDefault="00CF39CC" w:rsidP="00CD311F">
            <w:pPr>
              <w:tabs>
                <w:tab w:val="left" w:pos="3453"/>
                <w:tab w:val="left" w:pos="4500"/>
              </w:tabs>
              <w:rPr>
                <w:sz w:val="24"/>
              </w:rPr>
            </w:pPr>
            <w:r>
              <w:rPr>
                <w:sz w:val="24"/>
                <w:lang w:eastAsia="en-US"/>
              </w:rPr>
              <w:t xml:space="preserve">Усиление несущих стен и замена плит покрытия спортивного зала нежилого здания по адресу: </w:t>
            </w:r>
            <w:proofErr w:type="spellStart"/>
            <w:r>
              <w:rPr>
                <w:sz w:val="24"/>
                <w:lang w:eastAsia="en-US"/>
              </w:rPr>
              <w:t>с.Б</w:t>
            </w:r>
            <w:proofErr w:type="spellEnd"/>
            <w:r>
              <w:rPr>
                <w:sz w:val="24"/>
                <w:lang w:eastAsia="en-US"/>
              </w:rPr>
              <w:t xml:space="preserve">. Куяш, </w:t>
            </w:r>
            <w:proofErr w:type="spellStart"/>
            <w:r>
              <w:rPr>
                <w:sz w:val="24"/>
                <w:lang w:eastAsia="en-US"/>
              </w:rPr>
              <w:t>ул</w:t>
            </w:r>
            <w:proofErr w:type="gramStart"/>
            <w:r>
              <w:rPr>
                <w:sz w:val="24"/>
                <w:lang w:eastAsia="en-US"/>
              </w:rPr>
              <w:t>.М</w:t>
            </w:r>
            <w:proofErr w:type="gramEnd"/>
            <w:r>
              <w:rPr>
                <w:sz w:val="24"/>
                <w:lang w:eastAsia="en-US"/>
              </w:rPr>
              <w:t>олодежная</w:t>
            </w:r>
            <w:proofErr w:type="spellEnd"/>
            <w:r>
              <w:rPr>
                <w:sz w:val="24"/>
                <w:lang w:eastAsia="en-US"/>
              </w:rPr>
              <w:t>, д.18</w:t>
            </w:r>
          </w:p>
        </w:tc>
        <w:tc>
          <w:tcPr>
            <w:tcW w:w="1668" w:type="dxa"/>
            <w:vAlign w:val="center"/>
          </w:tcPr>
          <w:p w:rsidR="00B73125" w:rsidRPr="002F77B6" w:rsidRDefault="00117B33" w:rsidP="00CD311F">
            <w:pPr>
              <w:tabs>
                <w:tab w:val="left" w:pos="3453"/>
                <w:tab w:val="left" w:pos="4500"/>
              </w:tabs>
              <w:ind w:left="-50" w:right="-108"/>
              <w:jc w:val="center"/>
              <w:rPr>
                <w:sz w:val="24"/>
              </w:rPr>
            </w:pPr>
            <w:r>
              <w:rPr>
                <w:sz w:val="24"/>
              </w:rPr>
              <w:t>3 670 840,60</w:t>
            </w:r>
          </w:p>
        </w:tc>
        <w:tc>
          <w:tcPr>
            <w:tcW w:w="1559" w:type="dxa"/>
            <w:vAlign w:val="center"/>
          </w:tcPr>
          <w:p w:rsidR="00B73125" w:rsidRPr="002F77B6" w:rsidRDefault="00B73125" w:rsidP="00CD311F">
            <w:pPr>
              <w:tabs>
                <w:tab w:val="left" w:pos="3453"/>
                <w:tab w:val="left" w:pos="4500"/>
              </w:tabs>
              <w:ind w:left="-50" w:right="-10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93" w:type="dxa"/>
            <w:vAlign w:val="center"/>
          </w:tcPr>
          <w:p w:rsidR="00B73125" w:rsidRPr="002F77B6" w:rsidRDefault="00117B33" w:rsidP="00CD311F">
            <w:pPr>
              <w:ind w:left="-50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3 670 840,60</w:t>
            </w:r>
          </w:p>
        </w:tc>
        <w:tc>
          <w:tcPr>
            <w:tcW w:w="1526" w:type="dxa"/>
          </w:tcPr>
          <w:p w:rsidR="00B73125" w:rsidRDefault="00B73125" w:rsidP="00CD311F">
            <w:pPr>
              <w:ind w:left="-50" w:right="-108"/>
              <w:jc w:val="both"/>
              <w:rPr>
                <w:color w:val="000000"/>
                <w:sz w:val="24"/>
              </w:rPr>
            </w:pPr>
          </w:p>
          <w:p w:rsidR="00B73125" w:rsidRDefault="00B73125" w:rsidP="00CD311F">
            <w:pPr>
              <w:ind w:left="-50" w:right="-108"/>
              <w:jc w:val="both"/>
              <w:rPr>
                <w:color w:val="000000"/>
                <w:sz w:val="24"/>
              </w:rPr>
            </w:pPr>
          </w:p>
          <w:p w:rsidR="00B73125" w:rsidRDefault="00B73125" w:rsidP="00CD311F">
            <w:pPr>
              <w:ind w:left="-50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УЖКХСЭ</w:t>
            </w:r>
          </w:p>
        </w:tc>
      </w:tr>
      <w:tr w:rsidR="00117B33" w:rsidRPr="006E628D" w:rsidTr="00CD311F">
        <w:tc>
          <w:tcPr>
            <w:tcW w:w="568" w:type="dxa"/>
            <w:vAlign w:val="center"/>
          </w:tcPr>
          <w:p w:rsidR="00117B33" w:rsidRPr="002F77B6" w:rsidRDefault="00117B33" w:rsidP="00CD311F">
            <w:pPr>
              <w:ind w:left="-108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692" w:type="dxa"/>
          </w:tcPr>
          <w:p w:rsidR="00117B33" w:rsidRDefault="00117B33" w:rsidP="00CD311F">
            <w:pPr>
              <w:tabs>
                <w:tab w:val="left" w:pos="3453"/>
                <w:tab w:val="left" w:pos="4500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</w:t>
            </w:r>
            <w:r w:rsidRPr="00117B33">
              <w:rPr>
                <w:sz w:val="24"/>
                <w:lang w:eastAsia="en-US"/>
              </w:rPr>
              <w:t xml:space="preserve">опографическая съемка на объекте "Установление функциональной зоны общего пользования, благоустройство территории </w:t>
            </w:r>
            <w:proofErr w:type="spellStart"/>
            <w:r w:rsidRPr="00117B33">
              <w:rPr>
                <w:sz w:val="24"/>
                <w:lang w:eastAsia="en-US"/>
              </w:rPr>
              <w:t>ул</w:t>
            </w:r>
            <w:proofErr w:type="gramStart"/>
            <w:r w:rsidRPr="00117B33">
              <w:rPr>
                <w:sz w:val="24"/>
                <w:lang w:eastAsia="en-US"/>
              </w:rPr>
              <w:t>.К</w:t>
            </w:r>
            <w:proofErr w:type="gramEnd"/>
            <w:r w:rsidRPr="00117B33">
              <w:rPr>
                <w:sz w:val="24"/>
                <w:lang w:eastAsia="en-US"/>
              </w:rPr>
              <w:t>оммунистическая</w:t>
            </w:r>
            <w:proofErr w:type="spellEnd"/>
            <w:r w:rsidRPr="00117B33">
              <w:rPr>
                <w:sz w:val="24"/>
                <w:lang w:eastAsia="en-US"/>
              </w:rPr>
              <w:t xml:space="preserve"> </w:t>
            </w:r>
            <w:proofErr w:type="spellStart"/>
            <w:r w:rsidRPr="00117B33">
              <w:rPr>
                <w:sz w:val="24"/>
                <w:lang w:eastAsia="en-US"/>
              </w:rPr>
              <w:t>с.Кунашак</w:t>
            </w:r>
            <w:proofErr w:type="spellEnd"/>
            <w:r w:rsidRPr="00117B33">
              <w:rPr>
                <w:sz w:val="24"/>
                <w:lang w:eastAsia="en-US"/>
              </w:rPr>
              <w:t>"</w:t>
            </w:r>
          </w:p>
        </w:tc>
        <w:tc>
          <w:tcPr>
            <w:tcW w:w="1668" w:type="dxa"/>
            <w:vAlign w:val="center"/>
          </w:tcPr>
          <w:p w:rsidR="00117B33" w:rsidRDefault="00117B33" w:rsidP="00CD311F">
            <w:pPr>
              <w:tabs>
                <w:tab w:val="left" w:pos="3453"/>
                <w:tab w:val="left" w:pos="4500"/>
              </w:tabs>
              <w:ind w:left="-50" w:right="-108"/>
              <w:jc w:val="center"/>
              <w:rPr>
                <w:sz w:val="24"/>
              </w:rPr>
            </w:pPr>
            <w:r>
              <w:rPr>
                <w:sz w:val="24"/>
              </w:rPr>
              <w:t>130 000,00</w:t>
            </w:r>
          </w:p>
        </w:tc>
        <w:tc>
          <w:tcPr>
            <w:tcW w:w="1559" w:type="dxa"/>
            <w:vAlign w:val="center"/>
          </w:tcPr>
          <w:p w:rsidR="00117B33" w:rsidRDefault="00117B33" w:rsidP="00CD311F">
            <w:pPr>
              <w:tabs>
                <w:tab w:val="left" w:pos="3453"/>
                <w:tab w:val="left" w:pos="4500"/>
              </w:tabs>
              <w:ind w:left="-50" w:right="-10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93" w:type="dxa"/>
            <w:vAlign w:val="center"/>
          </w:tcPr>
          <w:p w:rsidR="00117B33" w:rsidRDefault="00117B33" w:rsidP="00CD311F">
            <w:pPr>
              <w:ind w:left="-50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130 000,00</w:t>
            </w:r>
          </w:p>
        </w:tc>
        <w:tc>
          <w:tcPr>
            <w:tcW w:w="1526" w:type="dxa"/>
          </w:tcPr>
          <w:p w:rsidR="00117B33" w:rsidRDefault="00117B33" w:rsidP="00CD311F">
            <w:pPr>
              <w:ind w:left="-50" w:right="-108"/>
              <w:jc w:val="both"/>
              <w:rPr>
                <w:color w:val="000000"/>
                <w:sz w:val="24"/>
              </w:rPr>
            </w:pPr>
          </w:p>
          <w:p w:rsidR="00117B33" w:rsidRDefault="00117B33" w:rsidP="00CD311F">
            <w:pPr>
              <w:ind w:left="-50" w:right="-108"/>
              <w:jc w:val="both"/>
              <w:rPr>
                <w:color w:val="000000"/>
                <w:sz w:val="24"/>
              </w:rPr>
            </w:pPr>
          </w:p>
          <w:p w:rsidR="00117B33" w:rsidRDefault="00117B33" w:rsidP="00CD311F">
            <w:pPr>
              <w:ind w:left="-50" w:right="-108"/>
              <w:jc w:val="both"/>
              <w:rPr>
                <w:color w:val="000000"/>
                <w:sz w:val="24"/>
              </w:rPr>
            </w:pPr>
          </w:p>
          <w:p w:rsidR="00117B33" w:rsidRDefault="00117B33" w:rsidP="00CD311F">
            <w:pPr>
              <w:ind w:left="-50" w:right="-108"/>
              <w:jc w:val="both"/>
              <w:rPr>
                <w:color w:val="000000"/>
                <w:sz w:val="24"/>
              </w:rPr>
            </w:pPr>
          </w:p>
          <w:p w:rsidR="00117B33" w:rsidRDefault="00117B33" w:rsidP="00CD311F">
            <w:pPr>
              <w:ind w:left="-50" w:right="-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УЖКХСЭ</w:t>
            </w:r>
          </w:p>
        </w:tc>
      </w:tr>
      <w:tr w:rsidR="00277414" w:rsidRPr="006E628D" w:rsidTr="00277414">
        <w:trPr>
          <w:trHeight w:val="413"/>
        </w:trPr>
        <w:tc>
          <w:tcPr>
            <w:tcW w:w="568" w:type="dxa"/>
            <w:vMerge w:val="restart"/>
            <w:vAlign w:val="center"/>
          </w:tcPr>
          <w:p w:rsidR="00277414" w:rsidRDefault="00117B33" w:rsidP="00CD311F">
            <w:pPr>
              <w:ind w:left="-108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692" w:type="dxa"/>
            <w:vMerge w:val="restart"/>
          </w:tcPr>
          <w:p w:rsidR="00277414" w:rsidRDefault="00277414" w:rsidP="00CD311F">
            <w:pPr>
              <w:tabs>
                <w:tab w:val="left" w:pos="3453"/>
                <w:tab w:val="left" w:pos="4500"/>
              </w:tabs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Мероприятия по благоустройству сельских территорий</w:t>
            </w:r>
          </w:p>
        </w:tc>
        <w:tc>
          <w:tcPr>
            <w:tcW w:w="1668" w:type="dxa"/>
            <w:vMerge w:val="restart"/>
            <w:vAlign w:val="center"/>
          </w:tcPr>
          <w:p w:rsidR="00277414" w:rsidRDefault="00117B33" w:rsidP="00CD311F">
            <w:pPr>
              <w:tabs>
                <w:tab w:val="left" w:pos="3453"/>
                <w:tab w:val="left" w:pos="4500"/>
              </w:tabs>
              <w:ind w:left="-50" w:right="-108"/>
              <w:jc w:val="center"/>
              <w:rPr>
                <w:sz w:val="24"/>
              </w:rPr>
            </w:pPr>
            <w:r>
              <w:rPr>
                <w:sz w:val="24"/>
              </w:rPr>
              <w:t>10 974 016,33</w:t>
            </w:r>
          </w:p>
        </w:tc>
        <w:tc>
          <w:tcPr>
            <w:tcW w:w="1559" w:type="dxa"/>
            <w:vMerge w:val="restart"/>
            <w:vAlign w:val="center"/>
          </w:tcPr>
          <w:p w:rsidR="00277414" w:rsidRDefault="00277414" w:rsidP="00CD311F">
            <w:pPr>
              <w:tabs>
                <w:tab w:val="left" w:pos="3453"/>
                <w:tab w:val="left" w:pos="4500"/>
              </w:tabs>
              <w:ind w:left="-50" w:right="-108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593" w:type="dxa"/>
            <w:vMerge w:val="restart"/>
            <w:vAlign w:val="center"/>
          </w:tcPr>
          <w:p w:rsidR="00277414" w:rsidRDefault="00117B33" w:rsidP="00CD311F">
            <w:pPr>
              <w:ind w:left="-50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10 974 016,33</w:t>
            </w:r>
          </w:p>
        </w:tc>
        <w:tc>
          <w:tcPr>
            <w:tcW w:w="1526" w:type="dxa"/>
          </w:tcPr>
          <w:p w:rsidR="00277414" w:rsidRDefault="00277414" w:rsidP="00CD311F">
            <w:pPr>
              <w:ind w:left="-50" w:right="-108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УЖКХСЭ</w:t>
            </w:r>
          </w:p>
        </w:tc>
      </w:tr>
      <w:tr w:rsidR="00277414" w:rsidRPr="006E628D" w:rsidTr="00CD311F">
        <w:trPr>
          <w:trHeight w:val="412"/>
        </w:trPr>
        <w:tc>
          <w:tcPr>
            <w:tcW w:w="568" w:type="dxa"/>
            <w:vMerge/>
            <w:vAlign w:val="center"/>
          </w:tcPr>
          <w:p w:rsidR="00277414" w:rsidRDefault="00277414" w:rsidP="00CD311F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2692" w:type="dxa"/>
            <w:vMerge/>
          </w:tcPr>
          <w:p w:rsidR="00277414" w:rsidRDefault="00277414" w:rsidP="00CD311F">
            <w:pPr>
              <w:tabs>
                <w:tab w:val="left" w:pos="3453"/>
                <w:tab w:val="left" w:pos="4500"/>
              </w:tabs>
              <w:rPr>
                <w:sz w:val="24"/>
                <w:lang w:eastAsia="en-US"/>
              </w:rPr>
            </w:pPr>
          </w:p>
        </w:tc>
        <w:tc>
          <w:tcPr>
            <w:tcW w:w="1668" w:type="dxa"/>
            <w:vMerge/>
            <w:vAlign w:val="center"/>
          </w:tcPr>
          <w:p w:rsidR="00277414" w:rsidRDefault="00277414" w:rsidP="00CD311F">
            <w:pPr>
              <w:tabs>
                <w:tab w:val="left" w:pos="3453"/>
                <w:tab w:val="left" w:pos="4500"/>
              </w:tabs>
              <w:ind w:left="-50" w:right="-108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277414" w:rsidRDefault="00277414" w:rsidP="00CD311F">
            <w:pPr>
              <w:tabs>
                <w:tab w:val="left" w:pos="3453"/>
                <w:tab w:val="left" w:pos="4500"/>
              </w:tabs>
              <w:ind w:left="-50" w:right="-108"/>
              <w:jc w:val="center"/>
              <w:rPr>
                <w:sz w:val="24"/>
              </w:rPr>
            </w:pPr>
          </w:p>
        </w:tc>
        <w:tc>
          <w:tcPr>
            <w:tcW w:w="1593" w:type="dxa"/>
            <w:vMerge/>
            <w:vAlign w:val="center"/>
          </w:tcPr>
          <w:p w:rsidR="00277414" w:rsidRDefault="00277414" w:rsidP="00CD311F">
            <w:pPr>
              <w:ind w:left="-50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</w:tcPr>
          <w:p w:rsidR="00277414" w:rsidRDefault="00277414" w:rsidP="00277414">
            <w:pPr>
              <w:ind w:left="-50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МБУ «Дорсервис»</w:t>
            </w:r>
          </w:p>
        </w:tc>
      </w:tr>
      <w:tr w:rsidR="00B73125" w:rsidRPr="006E628D" w:rsidTr="00CD311F">
        <w:tc>
          <w:tcPr>
            <w:tcW w:w="568" w:type="dxa"/>
          </w:tcPr>
          <w:p w:rsidR="00B73125" w:rsidRPr="006E628D" w:rsidRDefault="00B73125" w:rsidP="00CD311F"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</w:tcPr>
          <w:p w:rsidR="00B73125" w:rsidRPr="006E628D" w:rsidRDefault="00B73125" w:rsidP="00CD311F">
            <w:pPr>
              <w:rPr>
                <w:b/>
                <w:sz w:val="24"/>
              </w:rPr>
            </w:pPr>
            <w:r w:rsidRPr="006E628D">
              <w:rPr>
                <w:b/>
                <w:sz w:val="24"/>
              </w:rPr>
              <w:t>ИТОГО</w:t>
            </w:r>
          </w:p>
        </w:tc>
        <w:tc>
          <w:tcPr>
            <w:tcW w:w="166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125" w:rsidRPr="002F77B6" w:rsidRDefault="00117B33" w:rsidP="00CD311F">
            <w:pPr>
              <w:ind w:left="-50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14 774 856,93</w:t>
            </w:r>
          </w:p>
        </w:tc>
        <w:tc>
          <w:tcPr>
            <w:tcW w:w="155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73125" w:rsidRPr="002F77B6" w:rsidRDefault="00B73125" w:rsidP="00CD311F">
            <w:pPr>
              <w:ind w:left="-50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0,00</w:t>
            </w:r>
          </w:p>
        </w:tc>
        <w:tc>
          <w:tcPr>
            <w:tcW w:w="1593" w:type="dxa"/>
            <w:tcBorders>
              <w:left w:val="single" w:sz="4" w:space="0" w:color="000000" w:themeColor="text1"/>
            </w:tcBorders>
            <w:vAlign w:val="center"/>
          </w:tcPr>
          <w:p w:rsidR="00B73125" w:rsidRPr="002F77B6" w:rsidRDefault="00117B33" w:rsidP="00CD311F">
            <w:pPr>
              <w:ind w:left="-50" w:right="-108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14 774 856,93</w:t>
            </w:r>
          </w:p>
        </w:tc>
        <w:tc>
          <w:tcPr>
            <w:tcW w:w="1526" w:type="dxa"/>
            <w:tcBorders>
              <w:left w:val="single" w:sz="4" w:space="0" w:color="000000" w:themeColor="text1"/>
            </w:tcBorders>
          </w:tcPr>
          <w:p w:rsidR="00B73125" w:rsidRDefault="00B73125" w:rsidP="00CD311F">
            <w:pPr>
              <w:ind w:left="-50" w:right="-108"/>
              <w:jc w:val="center"/>
              <w:rPr>
                <w:b/>
                <w:color w:val="000000"/>
                <w:sz w:val="24"/>
              </w:rPr>
            </w:pPr>
          </w:p>
        </w:tc>
      </w:tr>
    </w:tbl>
    <w:p w:rsidR="00FF318A" w:rsidRDefault="00FF318A" w:rsidP="004250E0"/>
    <w:p w:rsidR="00FF318A" w:rsidRDefault="00FF318A" w:rsidP="004250E0"/>
    <w:p w:rsidR="00FF318A" w:rsidRDefault="00FF318A" w:rsidP="004250E0"/>
    <w:p w:rsidR="00FF318A" w:rsidRDefault="00FF318A" w:rsidP="004250E0"/>
    <w:p w:rsidR="00434352" w:rsidRDefault="00434352" w:rsidP="004250E0"/>
    <w:p w:rsidR="00434352" w:rsidRDefault="00434352" w:rsidP="004250E0"/>
    <w:p w:rsidR="00434352" w:rsidRDefault="00434352" w:rsidP="004250E0"/>
    <w:p w:rsidR="00434352" w:rsidRDefault="00434352" w:rsidP="004250E0"/>
    <w:p w:rsidR="00434352" w:rsidRDefault="00434352" w:rsidP="004250E0"/>
    <w:p w:rsidR="00434352" w:rsidRDefault="00434352" w:rsidP="004250E0"/>
    <w:p w:rsidR="00434352" w:rsidRDefault="00434352" w:rsidP="004250E0"/>
    <w:p w:rsidR="00434352" w:rsidRDefault="00434352" w:rsidP="004250E0"/>
    <w:p w:rsidR="00434352" w:rsidRDefault="00434352" w:rsidP="004250E0"/>
    <w:p w:rsidR="00434352" w:rsidRDefault="00434352" w:rsidP="004250E0"/>
    <w:p w:rsidR="00434352" w:rsidRDefault="00434352" w:rsidP="004250E0"/>
    <w:p w:rsidR="00840D0F" w:rsidRDefault="00840D0F" w:rsidP="004250E0">
      <w:r>
        <w:lastRenderedPageBreak/>
        <w:t xml:space="preserve">Руководитель УЖКХСЭ                                                                 А.А. </w:t>
      </w:r>
      <w:proofErr w:type="spellStart"/>
      <w:r>
        <w:t>Гиззатуллин</w:t>
      </w:r>
      <w:proofErr w:type="spellEnd"/>
    </w:p>
    <w:sectPr w:rsidR="00840D0F" w:rsidSect="006C5F8E">
      <w:pgSz w:w="11906" w:h="16838"/>
      <w:pgMar w:top="1134" w:right="851" w:bottom="1134" w:left="1418" w:header="708" w:footer="708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21" w:rsidRDefault="00341821" w:rsidP="00995C1C">
      <w:r>
        <w:separator/>
      </w:r>
    </w:p>
  </w:endnote>
  <w:endnote w:type="continuationSeparator" w:id="0">
    <w:p w:rsidR="00341821" w:rsidRDefault="00341821" w:rsidP="0099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21" w:rsidRDefault="00341821" w:rsidP="00995C1C">
      <w:r>
        <w:separator/>
      </w:r>
    </w:p>
  </w:footnote>
  <w:footnote w:type="continuationSeparator" w:id="0">
    <w:p w:rsidR="00341821" w:rsidRDefault="00341821" w:rsidP="00995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F2F86"/>
    <w:multiLevelType w:val="hybridMultilevel"/>
    <w:tmpl w:val="A26EF5A8"/>
    <w:lvl w:ilvl="0" w:tplc="9C54D59E">
      <w:start w:val="1"/>
      <w:numFmt w:val="decimal"/>
      <w:lvlText w:val="%1."/>
      <w:lvlJc w:val="left"/>
      <w:pPr>
        <w:ind w:left="153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E0"/>
    <w:rsid w:val="0002270E"/>
    <w:rsid w:val="00033184"/>
    <w:rsid w:val="00033F9D"/>
    <w:rsid w:val="00035F00"/>
    <w:rsid w:val="000C0803"/>
    <w:rsid w:val="000E38C1"/>
    <w:rsid w:val="00107BE9"/>
    <w:rsid w:val="00117B33"/>
    <w:rsid w:val="001603C1"/>
    <w:rsid w:val="00177E45"/>
    <w:rsid w:val="001B1E9C"/>
    <w:rsid w:val="001B2E6E"/>
    <w:rsid w:val="001D626F"/>
    <w:rsid w:val="00262EBC"/>
    <w:rsid w:val="00277414"/>
    <w:rsid w:val="00290A13"/>
    <w:rsid w:val="00291298"/>
    <w:rsid w:val="002937DE"/>
    <w:rsid w:val="002F77B6"/>
    <w:rsid w:val="00332BE4"/>
    <w:rsid w:val="00341821"/>
    <w:rsid w:val="00360BFF"/>
    <w:rsid w:val="0036771D"/>
    <w:rsid w:val="0039040A"/>
    <w:rsid w:val="003F4AA9"/>
    <w:rsid w:val="0041257D"/>
    <w:rsid w:val="00416542"/>
    <w:rsid w:val="004250E0"/>
    <w:rsid w:val="004276F7"/>
    <w:rsid w:val="00427855"/>
    <w:rsid w:val="00434352"/>
    <w:rsid w:val="004929A4"/>
    <w:rsid w:val="004C4962"/>
    <w:rsid w:val="00595A00"/>
    <w:rsid w:val="005C6E4F"/>
    <w:rsid w:val="005F4D60"/>
    <w:rsid w:val="00663204"/>
    <w:rsid w:val="0067638A"/>
    <w:rsid w:val="006C4269"/>
    <w:rsid w:val="006C5F8E"/>
    <w:rsid w:val="007143A5"/>
    <w:rsid w:val="0073206A"/>
    <w:rsid w:val="007509B1"/>
    <w:rsid w:val="007639E8"/>
    <w:rsid w:val="00773B63"/>
    <w:rsid w:val="0079125C"/>
    <w:rsid w:val="007F7BCA"/>
    <w:rsid w:val="00806562"/>
    <w:rsid w:val="00810EB5"/>
    <w:rsid w:val="00816FB8"/>
    <w:rsid w:val="008371A5"/>
    <w:rsid w:val="00840D0F"/>
    <w:rsid w:val="00857865"/>
    <w:rsid w:val="008973BE"/>
    <w:rsid w:val="00897F65"/>
    <w:rsid w:val="00915FBD"/>
    <w:rsid w:val="00985645"/>
    <w:rsid w:val="00995C1C"/>
    <w:rsid w:val="009A267D"/>
    <w:rsid w:val="009C372F"/>
    <w:rsid w:val="009D57F3"/>
    <w:rsid w:val="009F404E"/>
    <w:rsid w:val="009F4C12"/>
    <w:rsid w:val="00A245A3"/>
    <w:rsid w:val="00A77FB7"/>
    <w:rsid w:val="00A8041B"/>
    <w:rsid w:val="00AB213D"/>
    <w:rsid w:val="00AB438C"/>
    <w:rsid w:val="00AC7A1A"/>
    <w:rsid w:val="00AD38C1"/>
    <w:rsid w:val="00AE752A"/>
    <w:rsid w:val="00B06B0F"/>
    <w:rsid w:val="00B14CF5"/>
    <w:rsid w:val="00B27BF4"/>
    <w:rsid w:val="00B566F8"/>
    <w:rsid w:val="00B61C60"/>
    <w:rsid w:val="00B73125"/>
    <w:rsid w:val="00BB30FC"/>
    <w:rsid w:val="00BC5D33"/>
    <w:rsid w:val="00BE0CF7"/>
    <w:rsid w:val="00C3197B"/>
    <w:rsid w:val="00CD2B6F"/>
    <w:rsid w:val="00CF39CC"/>
    <w:rsid w:val="00CF5602"/>
    <w:rsid w:val="00DB111C"/>
    <w:rsid w:val="00E32669"/>
    <w:rsid w:val="00E71472"/>
    <w:rsid w:val="00E76225"/>
    <w:rsid w:val="00E96795"/>
    <w:rsid w:val="00F303F1"/>
    <w:rsid w:val="00F5054F"/>
    <w:rsid w:val="00F54A72"/>
    <w:rsid w:val="00FE4B2B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E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50E0"/>
    <w:pPr>
      <w:spacing w:before="100" w:beforeAutospacing="1" w:after="100" w:afterAutospacing="1"/>
    </w:pPr>
    <w:rPr>
      <w:rFonts w:eastAsia="Times New Roman"/>
      <w:sz w:val="24"/>
    </w:rPr>
  </w:style>
  <w:style w:type="table" w:styleId="a4">
    <w:name w:val="Table Grid"/>
    <w:basedOn w:val="a1"/>
    <w:uiPriority w:val="59"/>
    <w:rsid w:val="004250E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50E0"/>
    <w:pPr>
      <w:widowControl w:val="0"/>
      <w:suppressAutoHyphens/>
      <w:ind w:left="720"/>
      <w:contextualSpacing/>
    </w:pPr>
    <w:rPr>
      <w:rFonts w:ascii="Arial" w:eastAsia="Lucida Sans Unicode" w:hAnsi="Arial" w:cs="Tahoma"/>
      <w:sz w:val="24"/>
      <w:lang w:bidi="ru-RU"/>
    </w:rPr>
  </w:style>
  <w:style w:type="paragraph" w:styleId="a6">
    <w:name w:val="header"/>
    <w:basedOn w:val="a"/>
    <w:link w:val="a7"/>
    <w:uiPriority w:val="99"/>
    <w:unhideWhenUsed/>
    <w:rsid w:val="004250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50E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50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0E0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107B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BE9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E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50E0"/>
    <w:pPr>
      <w:spacing w:before="100" w:beforeAutospacing="1" w:after="100" w:afterAutospacing="1"/>
    </w:pPr>
    <w:rPr>
      <w:rFonts w:eastAsia="Times New Roman"/>
      <w:sz w:val="24"/>
    </w:rPr>
  </w:style>
  <w:style w:type="table" w:styleId="a4">
    <w:name w:val="Table Grid"/>
    <w:basedOn w:val="a1"/>
    <w:uiPriority w:val="59"/>
    <w:rsid w:val="004250E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50E0"/>
    <w:pPr>
      <w:widowControl w:val="0"/>
      <w:suppressAutoHyphens/>
      <w:ind w:left="720"/>
      <w:contextualSpacing/>
    </w:pPr>
    <w:rPr>
      <w:rFonts w:ascii="Arial" w:eastAsia="Lucida Sans Unicode" w:hAnsi="Arial" w:cs="Tahoma"/>
      <w:sz w:val="24"/>
      <w:lang w:bidi="ru-RU"/>
    </w:rPr>
  </w:style>
  <w:style w:type="paragraph" w:styleId="a6">
    <w:name w:val="header"/>
    <w:basedOn w:val="a"/>
    <w:link w:val="a7"/>
    <w:uiPriority w:val="99"/>
    <w:unhideWhenUsed/>
    <w:rsid w:val="004250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50E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50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50E0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107B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7BE9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A3CD2-26ED-41FF-9EA4-C542F19A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Ринат</cp:lastModifiedBy>
  <cp:revision>3</cp:revision>
  <cp:lastPrinted>2026-02-27T07:13:00Z</cp:lastPrinted>
  <dcterms:created xsi:type="dcterms:W3CDTF">2026-02-27T07:15:00Z</dcterms:created>
  <dcterms:modified xsi:type="dcterms:W3CDTF">2026-03-04T06:43:00Z</dcterms:modified>
</cp:coreProperties>
</file>